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b/>
          <w:bCs/>
          <w:sz w:val="22"/>
          <w:szCs w:val="22"/>
          <w:lang w:val="en-US" w:eastAsia="zh-CN"/>
        </w:rPr>
      </w:pPr>
      <w:r>
        <w:rPr>
          <w:rFonts w:hint="default"/>
          <w:b/>
          <w:bCs/>
          <w:sz w:val="22"/>
          <w:szCs w:val="22"/>
          <w:lang w:val="en-US" w:eastAsia="zh-CN"/>
        </w:rPr>
        <w:t>EPD China Programme Approved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Organisations </w:t>
      </w:r>
      <w:r>
        <w:rPr>
          <w:rFonts w:hint="default"/>
          <w:b/>
          <w:bCs/>
          <w:sz w:val="22"/>
          <w:szCs w:val="22"/>
          <w:lang w:val="en-US" w:eastAsia="zh-CN"/>
        </w:rPr>
        <w:t>Application Form</w:t>
      </w:r>
    </w:p>
    <w:p/>
    <w:p/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 Organisation information</w:t>
      </w:r>
    </w:p>
    <w:p>
      <w:pPr>
        <w:rPr>
          <w:rFonts w:hint="default"/>
          <w:lang w:val="en-US" w:eastAsia="zh-CN"/>
        </w:rPr>
      </w:pPr>
    </w:p>
    <w:tbl>
      <w:tblPr>
        <w:tblStyle w:val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6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Name </w:t>
            </w:r>
          </w:p>
        </w:tc>
        <w:tc>
          <w:tcPr>
            <w:tcW w:w="670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Address</w:t>
            </w:r>
          </w:p>
        </w:tc>
        <w:tc>
          <w:tcPr>
            <w:tcW w:w="670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Website </w:t>
            </w:r>
          </w:p>
        </w:tc>
        <w:tc>
          <w:tcPr>
            <w:tcW w:w="670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Services </w:t>
            </w:r>
          </w:p>
        </w:tc>
        <w:tc>
          <w:tcPr>
            <w:tcW w:w="670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 The contact person information</w:t>
      </w:r>
    </w:p>
    <w:p>
      <w:pPr>
        <w:rPr>
          <w:rFonts w:hint="default"/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 xml:space="preserve">Note: the  organisation can provide one contact person or a group of people for communicating  </w:t>
      </w:r>
    </w:p>
    <w:tbl>
      <w:tblPr>
        <w:tblStyle w:val="111"/>
        <w:tblpPr w:leftFromText="180" w:rightFromText="180" w:vertAnchor="text" w:horzAnchor="page" w:tblpX="1817" w:tblpY="2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  <w:gridCol w:w="5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Name </w:t>
            </w:r>
          </w:p>
        </w:tc>
        <w:tc>
          <w:tcPr>
            <w:tcW w:w="524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Email</w:t>
            </w:r>
          </w:p>
        </w:tc>
        <w:tc>
          <w:tcPr>
            <w:tcW w:w="524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Tel</w:t>
            </w:r>
          </w:p>
        </w:tc>
        <w:tc>
          <w:tcPr>
            <w:tcW w:w="524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The role in the organisation</w:t>
            </w:r>
          </w:p>
        </w:tc>
        <w:tc>
          <w:tcPr>
            <w:tcW w:w="5241" w:type="dxa"/>
            <w:noWrap w:val="0"/>
            <w:vAlign w:val="top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  <w:noWrap w:val="0"/>
            <w:vAlign w:val="top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Participated EPD or/and LCA projects </w:t>
            </w:r>
          </w:p>
        </w:tc>
        <w:tc>
          <w:tcPr>
            <w:tcW w:w="524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  <w:noWrap w:val="0"/>
            <w:vAlign w:val="top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Education and working experience </w:t>
            </w:r>
          </w:p>
        </w:tc>
        <w:tc>
          <w:tcPr>
            <w:tcW w:w="524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111"/>
        <w:tblpPr w:leftFromText="180" w:rightFromText="180" w:vertAnchor="text" w:horzAnchor="page" w:tblpX="1817" w:tblpY="2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  <w:gridCol w:w="5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Name </w:t>
            </w:r>
          </w:p>
        </w:tc>
        <w:tc>
          <w:tcPr>
            <w:tcW w:w="524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Email</w:t>
            </w:r>
          </w:p>
        </w:tc>
        <w:tc>
          <w:tcPr>
            <w:tcW w:w="524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Tel</w:t>
            </w:r>
          </w:p>
        </w:tc>
        <w:tc>
          <w:tcPr>
            <w:tcW w:w="524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The role in the organisation</w:t>
            </w:r>
          </w:p>
        </w:tc>
        <w:tc>
          <w:tcPr>
            <w:tcW w:w="5241" w:type="dxa"/>
            <w:noWrap w:val="0"/>
            <w:vAlign w:val="top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  <w:noWrap w:val="0"/>
            <w:vAlign w:val="top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Participated EPD or/and LCA projects </w:t>
            </w:r>
          </w:p>
        </w:tc>
        <w:tc>
          <w:tcPr>
            <w:tcW w:w="524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  <w:noWrap w:val="0"/>
            <w:vAlign w:val="top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Education and working experience </w:t>
            </w:r>
          </w:p>
        </w:tc>
        <w:tc>
          <w:tcPr>
            <w:tcW w:w="524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3 Other materials 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3.1 Organisation license </w:t>
      </w:r>
      <w:r>
        <w:rPr>
          <w:rFonts w:hint="eastAsia"/>
          <w:lang w:val="en-US" w:eastAsia="zh-CN"/>
        </w:rPr>
        <w:t>(image requirements: JPEG or PNG format, clear enterprise information in the picture)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3.2 Logo of the organisation 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image requirements: JPEG or PNG format,</w:t>
      </w:r>
      <w:r>
        <w:rPr>
          <w:rFonts w:hint="eastAsia"/>
          <w:lang w:val="en-US" w:eastAsia="zh-CN"/>
        </w:rPr>
        <w:t xml:space="preserve"> see examples at：http://www.epdchina.cn/cooperate?subCategory=%E6%9C%BA%E6%9E%84%E9%A1%BE%E9%97%AE）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3.3 Completed LCA or EPD projects</w:t>
      </w:r>
      <w:r>
        <w:rPr>
          <w:rFonts w:hint="eastAsia"/>
          <w:lang w:val="en-US" w:eastAsia="zh-CN"/>
        </w:rPr>
        <w:t xml:space="preserve"> (1-3projects, which can be presented in the form of a project brief, EPD report link, report cover or verification statement)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4. Truthfulness of information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 promise that the materials provided above are</w:t>
      </w:r>
      <w:r>
        <w:rPr>
          <w:rFonts w:hint="eastAsia"/>
          <w:lang w:val="en-US" w:eastAsia="zh-CN"/>
        </w:rPr>
        <w:t xml:space="preserve"> correct,</w:t>
      </w:r>
      <w:r>
        <w:rPr>
          <w:rFonts w:hint="default"/>
          <w:lang w:val="en-US" w:eastAsia="zh-CN"/>
        </w:rPr>
        <w:t xml:space="preserve"> true and accurate</w:t>
      </w:r>
      <w:r>
        <w:rPr>
          <w:rFonts w:hint="eastAsia"/>
          <w:lang w:val="en-US" w:eastAsia="zh-CN"/>
        </w:rPr>
        <w:t>. A</w:t>
      </w:r>
      <w:r>
        <w:rPr>
          <w:rFonts w:hint="default"/>
          <w:lang w:val="en-US" w:eastAsia="zh-CN"/>
        </w:rPr>
        <w:t xml:space="preserve">fter passing the application, I will participate in the </w:t>
      </w:r>
      <w:r>
        <w:rPr>
          <w:rFonts w:hint="eastAsia"/>
          <w:lang w:val="en-US" w:eastAsia="zh-CN"/>
        </w:rPr>
        <w:t>development</w:t>
      </w:r>
      <w:r>
        <w:rPr>
          <w:rFonts w:hint="default"/>
          <w:lang w:val="en-US" w:eastAsia="zh-CN"/>
        </w:rPr>
        <w:t xml:space="preserve"> of EPD Promotion Center </w:t>
      </w:r>
      <w:r>
        <w:rPr>
          <w:rFonts w:hint="eastAsia"/>
          <w:lang w:val="en-US" w:eastAsia="zh-CN"/>
        </w:rPr>
        <w:t>as an EPD China Programme Approved Organisation</w:t>
      </w:r>
      <w:r>
        <w:rPr>
          <w:rFonts w:hint="default"/>
          <w:lang w:val="en-US" w:eastAsia="zh-CN"/>
        </w:rPr>
        <w:t>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Signature：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Date： </w:t>
      </w:r>
    </w:p>
    <w:p/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ZK93P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-1183005</wp:posOffset>
              </wp:positionH>
              <wp:positionV relativeFrom="paragraph">
                <wp:posOffset>-711200</wp:posOffset>
              </wp:positionV>
              <wp:extent cx="396875" cy="11365865"/>
              <wp:effectExtent l="0" t="0" r="9525" b="635"/>
              <wp:wrapNone/>
              <wp:docPr id="2" name="Rectangle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133350" y="-5715"/>
                        <a:ext cx="396875" cy="113658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93.15pt;margin-top:-56pt;height:894.95pt;width:31.25pt;z-index:251661312;v-text-anchor:middle;mso-width-relative:page;mso-height-relative:page;" fillcolor="#44546A [3215]" filled="t" stroked="f" coordsize="21600,21600" o:gfxdata="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uU24u2wAAAA8BAAAPAAAAAAAAAAEAIAAAACIAAABkcnMvZG93&#10;bnJldi54bWxQSwECFAAUAAAACACHTuJA51DCy28CAADcBAAADgAAAAAAAAABACAAAAAqAQAAZHJz&#10;L2Uyb0RvYy54bWxQSwUGAAAAAAYABgBZAQAACwYAAAAA&#10;">
              <v:fill on="t" focussize="0,0"/>
              <v:stroke on="f" weight="2pt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宋体" w:hAnsi="宋体" w:eastAsia="宋体" w:cs="宋体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-468630</wp:posOffset>
          </wp:positionH>
          <wp:positionV relativeFrom="paragraph">
            <wp:posOffset>-74295</wp:posOffset>
          </wp:positionV>
          <wp:extent cx="438785" cy="438785"/>
          <wp:effectExtent l="0" t="0" r="5715" b="5080"/>
          <wp:wrapNone/>
          <wp:docPr id="1" name="Picture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7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63559F"/>
    <w:rsid w:val="06B46964"/>
    <w:rsid w:val="1A837033"/>
    <w:rsid w:val="267402B6"/>
    <w:rsid w:val="5B7D096F"/>
    <w:rsid w:val="6F694049"/>
    <w:rsid w:val="77B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1"/>
    <w:semiHidden/>
    <w:unhideWhenUsed/>
    <w:qFormat/>
    <w:uiPriority w:val="0"/>
    <w:pPr>
      <w:pBdr>
        <w:top w:val="single" w:color="DEEAF6" w:themeColor="accent1" w:themeTint="33" w:sz="24" w:space="0"/>
        <w:left w:val="single" w:color="DEEAF6" w:themeColor="accent1" w:themeTint="33" w:sz="24" w:space="0"/>
        <w:bottom w:val="single" w:color="DEEAF6" w:themeColor="accent1" w:themeTint="33" w:sz="24" w:space="0"/>
        <w:right w:val="single" w:color="DEEAF6" w:themeColor="accent1" w:themeTint="33" w:sz="24" w:space="0"/>
      </w:pBdr>
      <w:shd w:val="clear" w:color="auto" w:fill="DEEAF6" w:themeFill="accent1" w:themeFillTint="33"/>
      <w:spacing w:after="0"/>
      <w:outlineLvl w:val="1"/>
    </w:pPr>
    <w:rPr>
      <w:rFonts w:asciiTheme="minorAscii" w:hAnsiTheme="minorAscii" w:eastAsiaTheme="minorEastAsia"/>
      <w:caps/>
      <w:spacing w:val="17"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宋体" w:hAnsi="宋体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宋体" w:hAnsi="宋体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宋体" w:hAnsi="宋体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宋体" w:hAnsi="宋体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宋体" w:hAnsi="宋体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宋体" w:hAnsi="宋体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宋体" w:hAnsi="宋体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宋体" w:hAnsi="宋体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宋体" w:hAnsi="宋体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宋体" w:hAnsi="宋体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宋体" w:hAnsi="宋体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宋体" w:hAnsi="宋体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宋体" w:hAnsi="宋体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宋体" w:hAnsi="宋体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49">
    <w:name w:val="Style1"/>
    <w:basedOn w:val="1"/>
    <w:uiPriority w:val="0"/>
    <w:rPr>
      <w:rFonts w:hint="default" w:asciiTheme="minorAscii" w:hAnsiTheme="minorAscii"/>
      <w:b/>
      <w:bCs/>
      <w:color w:val="548235" w:themeColor="accent6" w:themeShade="BF"/>
      <w:sz w:val="36"/>
      <w:szCs w:val="36"/>
    </w:rPr>
  </w:style>
  <w:style w:type="paragraph" w:customStyle="1" w:styleId="250">
    <w:name w:val="Style2"/>
    <w:basedOn w:val="1"/>
    <w:uiPriority w:val="0"/>
    <w:pPr>
      <w:spacing w:line="240" w:lineRule="auto"/>
      <w:ind w:leftChars="0"/>
    </w:pPr>
    <w:rPr>
      <w:rFonts w:ascii="Arial" w:hAnsi="Arial" w:cs="Arial" w:eastAsiaTheme="minorEastAsia"/>
      <w:b/>
      <w:color w:val="843C0B" w:themeColor="accent2" w:themeShade="80"/>
      <w:sz w:val="32"/>
      <w:szCs w:val="22"/>
      <w:lang w:val="en-GB" w:eastAsia="en-US"/>
    </w:rPr>
  </w:style>
  <w:style w:type="character" w:customStyle="1" w:styleId="251">
    <w:name w:val="标题 2 字符"/>
    <w:basedOn w:val="11"/>
    <w:link w:val="3"/>
    <w:qFormat/>
    <w:uiPriority w:val="9"/>
    <w:rPr>
      <w:rFonts w:asciiTheme="minorAscii" w:hAnsiTheme="minorAscii" w:eastAsiaTheme="minorEastAsia"/>
      <w:caps/>
      <w:spacing w:val="17"/>
      <w:sz w:val="24"/>
      <w:shd w:val="clear" w:color="auto" w:fill="DEEAF6" w:themeFill="accent1" w:themeFillTint="3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2022-03-08T09:03:00Z</dcterms:created>
  <dc:creator>WPS_1614190249</dc:creator>
  <cp:lastModifiedBy>Yuzhi</cp:lastModifiedBy>
  <dcterms:modified xsi:type="dcterms:W3CDTF">2023-08-01T05:55:52Z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6B791A382F5B47DAAB1756403702CE7C</vt:lpwstr>
  </property>
</Properties>
</file>